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519B" w14:textId="77777777" w:rsidR="00BA434B" w:rsidRDefault="00BA434B" w:rsidP="0093598B">
      <w:pPr>
        <w:pStyle w:val="Overskrift1"/>
      </w:pPr>
    </w:p>
    <w:p w14:paraId="1E00D70D" w14:textId="157DF2AB" w:rsidR="0093598B" w:rsidRDefault="0093598B" w:rsidP="0093598B">
      <w:pPr>
        <w:pStyle w:val="Overskrift1"/>
      </w:pPr>
      <w:r w:rsidRPr="0093598B">
        <w:t>Menighedsrådsmøde</w:t>
      </w:r>
    </w:p>
    <w:p w14:paraId="2A9415DA" w14:textId="77777777" w:rsidR="00F20EEC" w:rsidRPr="00F20EEC" w:rsidRDefault="00F20EEC" w:rsidP="00F20EEC"/>
    <w:p w14:paraId="2146E252" w14:textId="217E582F" w:rsidR="0093598B" w:rsidRDefault="0093598B" w:rsidP="0093598B">
      <w:pPr>
        <w:jc w:val="center"/>
      </w:pPr>
      <w:r>
        <w:t>Onsdag den</w:t>
      </w:r>
      <w:r w:rsidR="00EF7C44">
        <w:t xml:space="preserve"> 20. november</w:t>
      </w:r>
      <w:r w:rsidR="001649EF">
        <w:t xml:space="preserve"> </w:t>
      </w:r>
      <w:r>
        <w:t>2024</w:t>
      </w:r>
      <w:r w:rsidR="007E7506">
        <w:t xml:space="preserve"> kl. 16.30</w:t>
      </w:r>
      <w:r>
        <w:t xml:space="preserve"> </w:t>
      </w:r>
      <w:r w:rsidR="000E39B0">
        <w:t xml:space="preserve">i </w:t>
      </w:r>
      <w:r>
        <w:t>Sognesalen, Gug kirke</w:t>
      </w:r>
    </w:p>
    <w:p w14:paraId="23B233C0" w14:textId="77777777" w:rsidR="0093598B" w:rsidRPr="008C0790" w:rsidRDefault="0093598B" w:rsidP="0093598B"/>
    <w:p w14:paraId="37651A0A" w14:textId="5C35CFD2" w:rsidR="0093598B" w:rsidRPr="008C0790" w:rsidRDefault="0093598B" w:rsidP="0093598B">
      <w:pPr>
        <w:spacing w:before="120"/>
      </w:pPr>
      <w:r w:rsidRPr="006237BE">
        <w:rPr>
          <w:b/>
          <w:bCs/>
        </w:rPr>
        <w:t>Deltagere:</w:t>
      </w:r>
      <w:r w:rsidRPr="008C0790">
        <w:rPr>
          <w:lang w:bidi="da-DK"/>
        </w:rPr>
        <w:t xml:space="preserve"> </w:t>
      </w:r>
      <w:r w:rsidR="001032E4">
        <w:rPr>
          <w:lang w:bidi="da-DK"/>
        </w:rPr>
        <w:t>Menighedsråd</w:t>
      </w:r>
      <w:r w:rsidR="006237BE">
        <w:rPr>
          <w:lang w:bidi="da-DK"/>
        </w:rPr>
        <w:t xml:space="preserve"> + personalerepræsentant</w:t>
      </w:r>
    </w:p>
    <w:p w14:paraId="3CA4B897" w14:textId="302F5801" w:rsidR="0093598B" w:rsidRPr="00A8686B" w:rsidRDefault="0093598B" w:rsidP="0093598B">
      <w:pPr>
        <w:spacing w:before="120"/>
      </w:pPr>
      <w:r w:rsidRPr="006237BE">
        <w:rPr>
          <w:b/>
          <w:bCs/>
        </w:rPr>
        <w:t>Afbud fra:</w:t>
      </w:r>
      <w:r w:rsidR="00037BEC">
        <w:rPr>
          <w:b/>
          <w:bCs/>
        </w:rPr>
        <w:t xml:space="preserve"> </w:t>
      </w:r>
      <w:r w:rsidR="00DB3537" w:rsidRPr="00A8686B">
        <w:t>Britta Uhrenholt</w:t>
      </w:r>
      <w:r w:rsidR="00A8686B" w:rsidRPr="00A8686B">
        <w:t>, Line Vesterlund</w:t>
      </w:r>
    </w:p>
    <w:p w14:paraId="164A5339" w14:textId="7ACF13D1" w:rsidR="0093598B" w:rsidRPr="006237BE" w:rsidRDefault="0093598B" w:rsidP="0093598B">
      <w:pPr>
        <w:spacing w:before="120"/>
        <w:rPr>
          <w:b/>
          <w:bCs/>
        </w:rPr>
      </w:pPr>
      <w:r w:rsidRPr="006237BE">
        <w:rPr>
          <w:b/>
          <w:bCs/>
        </w:rPr>
        <w:t>Sang indledning/afslutning:</w:t>
      </w:r>
      <w:r w:rsidR="005F7ECD">
        <w:rPr>
          <w:b/>
          <w:bCs/>
        </w:rPr>
        <w:t xml:space="preserve"> </w:t>
      </w:r>
      <w:r w:rsidR="0058495C" w:rsidRPr="0058495C">
        <w:t>Teddy Pedersen</w:t>
      </w:r>
      <w:r w:rsidR="001014E5">
        <w:t xml:space="preserve">, 255 </w:t>
      </w:r>
      <w:r w:rsidR="00CA2A05">
        <w:t>”</w:t>
      </w:r>
      <w:r w:rsidR="001014E5">
        <w:t>Nu tændes tusind Julelys</w:t>
      </w:r>
      <w:r w:rsidR="00CA2A05">
        <w:t>”</w:t>
      </w:r>
    </w:p>
    <w:p w14:paraId="3C67676E" w14:textId="77777777" w:rsidR="0093598B" w:rsidRDefault="0093598B" w:rsidP="0093598B"/>
    <w:p w14:paraId="65F7C9DD" w14:textId="2738E6BC" w:rsidR="0093598B" w:rsidRDefault="00F22947" w:rsidP="0093598B">
      <w:pPr>
        <w:pStyle w:val="Overskrift1"/>
      </w:pPr>
      <w:r>
        <w:t>Referat</w:t>
      </w:r>
    </w:p>
    <w:p w14:paraId="47ED539A" w14:textId="5617E763" w:rsidR="0093598B" w:rsidRPr="000750BD" w:rsidRDefault="0093598B" w:rsidP="000750BD">
      <w:pPr>
        <w:pStyle w:val="Opstilling-talellerbogst"/>
      </w:pPr>
      <w:r w:rsidRPr="000750BD">
        <w:t>Godkendelse af dagsorden</w:t>
      </w:r>
    </w:p>
    <w:p w14:paraId="6C097C16" w14:textId="4076ED2B" w:rsidR="00376C58" w:rsidRPr="0093598B" w:rsidRDefault="00CA2A05" w:rsidP="00FD3833">
      <w:pPr>
        <w:pStyle w:val="Listeafsnit"/>
        <w:numPr>
          <w:ilvl w:val="0"/>
          <w:numId w:val="32"/>
        </w:numPr>
      </w:pPr>
      <w:r>
        <w:t>Godkendt</w:t>
      </w:r>
    </w:p>
    <w:p w14:paraId="4B797F70" w14:textId="77777777" w:rsidR="0093598B" w:rsidRDefault="0093598B" w:rsidP="000750BD">
      <w:pPr>
        <w:pStyle w:val="Opstilling-talellerbogst"/>
      </w:pPr>
      <w:r w:rsidRPr="00512CC3">
        <w:t>Økonomi</w:t>
      </w:r>
    </w:p>
    <w:p w14:paraId="25C82169" w14:textId="3A77F5D5" w:rsidR="00BC126F" w:rsidRDefault="00FD019D" w:rsidP="00BC126F">
      <w:pPr>
        <w:pStyle w:val="Listeafsnit"/>
        <w:numPr>
          <w:ilvl w:val="0"/>
          <w:numId w:val="32"/>
        </w:numPr>
      </w:pPr>
      <w:r>
        <w:t>Godkendelse af kvartalsrapport</w:t>
      </w:r>
      <w:r w:rsidR="008E54F3">
        <w:t xml:space="preserve"> 3. kvartal 2024</w:t>
      </w:r>
      <w:r>
        <w:t xml:space="preserve"> </w:t>
      </w:r>
      <w:r w:rsidR="008E54F3">
        <w:t>(bilag 1+ bilag 2)</w:t>
      </w:r>
    </w:p>
    <w:p w14:paraId="7C437A48" w14:textId="25EBDAAD" w:rsidR="00B55283" w:rsidRDefault="006F242B" w:rsidP="006F242B">
      <w:pPr>
        <w:pStyle w:val="Listeafsnit"/>
        <w:numPr>
          <w:ilvl w:val="1"/>
          <w:numId w:val="32"/>
        </w:numPr>
      </w:pPr>
      <w:r>
        <w:t>Godkendt</w:t>
      </w:r>
    </w:p>
    <w:p w14:paraId="3D2AE206" w14:textId="5ADDC6E4" w:rsidR="00A71CD3" w:rsidRDefault="0048572E" w:rsidP="000750BD">
      <w:pPr>
        <w:pStyle w:val="Opstilling-talellerbogst"/>
      </w:pPr>
      <w:r>
        <w:t>K</w:t>
      </w:r>
      <w:r w:rsidR="00433D4B">
        <w:t xml:space="preserve">unst </w:t>
      </w:r>
      <w:r w:rsidRPr="0048572E">
        <w:t>på kirkedøren, beslutning om byggesag</w:t>
      </w:r>
    </w:p>
    <w:p w14:paraId="05E74354" w14:textId="132F08A1" w:rsidR="009F5F6D" w:rsidRDefault="008F78C7" w:rsidP="00A170C5">
      <w:pPr>
        <w:pStyle w:val="Listeafsnit"/>
        <w:numPr>
          <w:ilvl w:val="0"/>
          <w:numId w:val="33"/>
        </w:numPr>
      </w:pPr>
      <w:r>
        <w:t>Det besluttes,</w:t>
      </w:r>
      <w:r w:rsidR="007A6735">
        <w:t xml:space="preserve"> </w:t>
      </w:r>
      <w:r w:rsidR="00060C97">
        <w:t>at vi køber</w:t>
      </w:r>
      <w:r>
        <w:t xml:space="preserve"> </w:t>
      </w:r>
      <w:r w:rsidR="007A6735">
        <w:t>kunstværket og</w:t>
      </w:r>
      <w:r>
        <w:t xml:space="preserve"> oprette</w:t>
      </w:r>
      <w:r w:rsidR="00FD35BC">
        <w:t>r</w:t>
      </w:r>
      <w:r>
        <w:t xml:space="preserve"> en byggesag</w:t>
      </w:r>
      <w:r w:rsidR="00FD35BC">
        <w:t xml:space="preserve"> ved provstiet</w:t>
      </w:r>
    </w:p>
    <w:p w14:paraId="106F0559" w14:textId="77777777" w:rsidR="0093598B" w:rsidRDefault="0093598B" w:rsidP="000750BD">
      <w:pPr>
        <w:pStyle w:val="Opstilling-talellerbogst"/>
      </w:pPr>
      <w:r w:rsidRPr="00512CC3">
        <w:t>Sognegårdsudvalget</w:t>
      </w:r>
    </w:p>
    <w:p w14:paraId="71FDB5DA" w14:textId="0572002D" w:rsidR="00AB6CEC" w:rsidRDefault="00F30DDC" w:rsidP="000750BD">
      <w:pPr>
        <w:pStyle w:val="Listeafsnit"/>
        <w:numPr>
          <w:ilvl w:val="0"/>
          <w:numId w:val="33"/>
        </w:numPr>
      </w:pPr>
      <w:r w:rsidRPr="00F30DDC">
        <w:t>Orientering om licitation</w:t>
      </w:r>
      <w:r w:rsidR="0057036C">
        <w:t>:</w:t>
      </w:r>
      <w:r w:rsidR="00AB6CEC">
        <w:t xml:space="preserve"> </w:t>
      </w:r>
      <w:r w:rsidR="00BA3187">
        <w:t>Bent Jansson orienterede</w:t>
      </w:r>
      <w:r w:rsidR="004C4C16">
        <w:t xml:space="preserve">, det </w:t>
      </w:r>
      <w:r w:rsidR="005D0AD6">
        <w:t>besluttes</w:t>
      </w:r>
      <w:r w:rsidR="004C4C16">
        <w:t xml:space="preserve"> at sige ja tak til det billigste tilbud</w:t>
      </w:r>
      <w:r w:rsidR="005D0AD6">
        <w:t>.</w:t>
      </w:r>
    </w:p>
    <w:p w14:paraId="65183464" w14:textId="780AB4E3" w:rsidR="009F5F6D" w:rsidRDefault="003B64BF" w:rsidP="000750BD">
      <w:pPr>
        <w:pStyle w:val="Listeafsnit"/>
        <w:numPr>
          <w:ilvl w:val="0"/>
          <w:numId w:val="33"/>
        </w:numPr>
      </w:pPr>
      <w:r>
        <w:t xml:space="preserve">Det </w:t>
      </w:r>
      <w:r w:rsidR="005B0BFB">
        <w:t>besluttes</w:t>
      </w:r>
      <w:r>
        <w:t xml:space="preserve"> at </w:t>
      </w:r>
      <w:r w:rsidR="00161839">
        <w:t>ansøge</w:t>
      </w:r>
      <w:r w:rsidR="00AB6CEC">
        <w:t xml:space="preserve"> Provsti</w:t>
      </w:r>
      <w:r w:rsidR="0078404A">
        <w:t>udvalget</w:t>
      </w:r>
      <w:r w:rsidR="00161839">
        <w:t xml:space="preserve"> </w:t>
      </w:r>
      <w:r w:rsidR="00B75182">
        <w:t xml:space="preserve">om dækning af den manglende </w:t>
      </w:r>
      <w:r w:rsidR="0078404A">
        <w:t>økonomi</w:t>
      </w:r>
      <w:r w:rsidR="00B75182">
        <w:t xml:space="preserve"> til projektet</w:t>
      </w:r>
    </w:p>
    <w:p w14:paraId="7257DC55" w14:textId="1531B58F" w:rsidR="00295377" w:rsidRDefault="00253425" w:rsidP="009A4024">
      <w:pPr>
        <w:pStyle w:val="Opstilling-talellerbogst"/>
        <w:ind w:right="-285"/>
      </w:pPr>
      <w:r>
        <w:t xml:space="preserve">Overførelse af </w:t>
      </w:r>
      <w:r w:rsidR="00C243ED">
        <w:t>tj</w:t>
      </w:r>
      <w:r w:rsidR="00C10EC2">
        <w:t xml:space="preserve">enesteboligers vedligeholdelse til </w:t>
      </w:r>
      <w:r>
        <w:t>Provstiudvalget</w:t>
      </w:r>
      <w:r w:rsidR="004A62D3">
        <w:t xml:space="preserve"> (</w:t>
      </w:r>
      <w:r w:rsidR="00384C55">
        <w:t>Bilag 3 og 4</w:t>
      </w:r>
      <w:r w:rsidR="009A4024">
        <w:t>)</w:t>
      </w:r>
    </w:p>
    <w:p w14:paraId="32CDB299" w14:textId="243E5089" w:rsidR="00C243ED" w:rsidRDefault="00BF7915" w:rsidP="00C243ED">
      <w:pPr>
        <w:pStyle w:val="Listeafsnit"/>
        <w:numPr>
          <w:ilvl w:val="0"/>
          <w:numId w:val="36"/>
        </w:numPr>
      </w:pPr>
      <w:r>
        <w:t xml:space="preserve">Det besluttes, at Sønder Tranders Sogn </w:t>
      </w:r>
      <w:r w:rsidR="00933614">
        <w:t>vil deltage i samarbejdet.</w:t>
      </w:r>
    </w:p>
    <w:p w14:paraId="593A95CF" w14:textId="647B90C4" w:rsidR="0093598B" w:rsidRDefault="0093598B" w:rsidP="000750BD">
      <w:pPr>
        <w:pStyle w:val="Opstilling-talellerbogst"/>
      </w:pPr>
      <w:r>
        <w:t>Kirkeudvalget</w:t>
      </w:r>
    </w:p>
    <w:p w14:paraId="3881773A" w14:textId="571F74E5" w:rsidR="008E65C8" w:rsidRDefault="00106BEB" w:rsidP="00733DEC">
      <w:pPr>
        <w:pStyle w:val="Listeafsnit"/>
        <w:numPr>
          <w:ilvl w:val="0"/>
          <w:numId w:val="36"/>
        </w:numPr>
      </w:pPr>
      <w:r>
        <w:t>Hanne Mellergaard orienterede</w:t>
      </w:r>
    </w:p>
    <w:p w14:paraId="578939A3" w14:textId="6D0B949E" w:rsidR="00F44EBC" w:rsidRDefault="0093598B" w:rsidP="000750BD">
      <w:pPr>
        <w:pStyle w:val="Opstilling-talellerbogst"/>
      </w:pPr>
      <w:r w:rsidRPr="00512CC3">
        <w:t>Sogneudvalget</w:t>
      </w:r>
    </w:p>
    <w:p w14:paraId="4FF74024" w14:textId="23AFA804" w:rsidR="0093598B" w:rsidRPr="00A069C5" w:rsidRDefault="00E14A00" w:rsidP="006E56D7">
      <w:pPr>
        <w:pStyle w:val="Listeafsnit"/>
        <w:numPr>
          <w:ilvl w:val="0"/>
          <w:numId w:val="29"/>
        </w:numPr>
        <w:rPr>
          <w:b/>
          <w:bCs/>
        </w:rPr>
      </w:pPr>
      <w:r>
        <w:t>Anne Marie Arre orienterede</w:t>
      </w:r>
    </w:p>
    <w:p w14:paraId="7E8E7D8D" w14:textId="78559CFF" w:rsidR="00A069C5" w:rsidRDefault="00A069C5" w:rsidP="000750BD">
      <w:pPr>
        <w:pStyle w:val="Opstilling-talellerbogst"/>
      </w:pPr>
      <w:r>
        <w:t>Arrangementsudvalg</w:t>
      </w:r>
    </w:p>
    <w:p w14:paraId="21F9C30A" w14:textId="3F52F979" w:rsidR="0017113A" w:rsidRPr="00B24B4A" w:rsidRDefault="0013367C" w:rsidP="000750BD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t>Søren Winther</w:t>
      </w:r>
      <w:r w:rsidR="00C315DF">
        <w:rPr>
          <w:b w:val="0"/>
          <w:bCs/>
        </w:rPr>
        <w:t xml:space="preserve"> og Anne Mette Vennegaard</w:t>
      </w:r>
      <w:r>
        <w:rPr>
          <w:b w:val="0"/>
          <w:bCs/>
        </w:rPr>
        <w:t xml:space="preserve"> orientered</w:t>
      </w:r>
      <w:r w:rsidR="00E314E2">
        <w:rPr>
          <w:b w:val="0"/>
          <w:bCs/>
        </w:rPr>
        <w:t>e</w:t>
      </w:r>
    </w:p>
    <w:p w14:paraId="780B2C22" w14:textId="77777777" w:rsidR="00557F2F" w:rsidRDefault="00557F2F" w:rsidP="000750BD">
      <w:pPr>
        <w:pStyle w:val="Opstilling-talellerbogst"/>
        <w:numPr>
          <w:ilvl w:val="0"/>
          <w:numId w:val="0"/>
        </w:numPr>
        <w:ind w:left="1145"/>
      </w:pPr>
    </w:p>
    <w:p w14:paraId="7804CC5D" w14:textId="4832A285" w:rsidR="00557F2F" w:rsidRDefault="00557F2F" w:rsidP="000750BD">
      <w:pPr>
        <w:pStyle w:val="Opstilling-talellerbogst"/>
      </w:pPr>
      <w:r>
        <w:t>Menighedspleje</w:t>
      </w:r>
      <w:r w:rsidR="006D4C6F">
        <w:t>n</w:t>
      </w:r>
    </w:p>
    <w:p w14:paraId="49DE50C0" w14:textId="25E0E236" w:rsidR="006D4C6F" w:rsidRDefault="006C0C41" w:rsidP="000750BD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lastRenderedPageBreak/>
        <w:t>Anne Marie Arre orienterede</w:t>
      </w:r>
    </w:p>
    <w:p w14:paraId="7CB785D2" w14:textId="77777777" w:rsidR="00B24B4A" w:rsidRPr="00B24B4A" w:rsidRDefault="00B24B4A" w:rsidP="00B24B4A">
      <w:pPr>
        <w:pStyle w:val="Opstilling-talellerbogst"/>
        <w:numPr>
          <w:ilvl w:val="0"/>
          <w:numId w:val="0"/>
        </w:numPr>
        <w:ind w:left="1145"/>
        <w:rPr>
          <w:b w:val="0"/>
          <w:bCs/>
        </w:rPr>
      </w:pPr>
    </w:p>
    <w:p w14:paraId="1F3D87E6" w14:textId="77777777" w:rsidR="0017113A" w:rsidRPr="006E56D7" w:rsidRDefault="0017113A" w:rsidP="000750BD">
      <w:pPr>
        <w:pStyle w:val="Opstilling-talellerbogst"/>
        <w:numPr>
          <w:ilvl w:val="0"/>
          <w:numId w:val="0"/>
        </w:numPr>
        <w:ind w:left="425"/>
      </w:pPr>
    </w:p>
    <w:p w14:paraId="5B648B81" w14:textId="0C20155E" w:rsidR="0093598B" w:rsidRDefault="00E27E24" w:rsidP="000750BD">
      <w:pPr>
        <w:pStyle w:val="Opstilling-talellerbogst"/>
      </w:pPr>
      <w:r>
        <w:t xml:space="preserve"> </w:t>
      </w:r>
      <w:r w:rsidR="0093598B" w:rsidRPr="00512CC3">
        <w:t>Kirkens liv og vækst</w:t>
      </w:r>
    </w:p>
    <w:p w14:paraId="3B48B951" w14:textId="18311E07" w:rsidR="0093598B" w:rsidRDefault="000F58ED" w:rsidP="00921328">
      <w:pPr>
        <w:pStyle w:val="Listeafsnit"/>
        <w:numPr>
          <w:ilvl w:val="0"/>
          <w:numId w:val="29"/>
        </w:numPr>
      </w:pPr>
      <w:r>
        <w:t xml:space="preserve">Månedens emne (bilag </w:t>
      </w:r>
      <w:r w:rsidR="008D5E2E">
        <w:t>fra sidste måned Skabelse tidl</w:t>
      </w:r>
      <w:r w:rsidR="001B0889">
        <w:t>.</w:t>
      </w:r>
      <w:r w:rsidR="008D5E2E">
        <w:t xml:space="preserve"> udsendt</w:t>
      </w:r>
      <w:r>
        <w:t>)</w:t>
      </w:r>
    </w:p>
    <w:p w14:paraId="66BD012D" w14:textId="0E3B68D3" w:rsidR="00BD5410" w:rsidRPr="001B0889" w:rsidRDefault="00505059" w:rsidP="00FB665E">
      <w:pPr>
        <w:pStyle w:val="Opstilling-talellerbogst"/>
        <w:rPr>
          <w:b w:val="0"/>
          <w:bCs/>
        </w:rPr>
      </w:pPr>
      <w:r>
        <w:t xml:space="preserve"> </w:t>
      </w:r>
      <w:r w:rsidR="00FB665E">
        <w:t xml:space="preserve">Udsættelse af projekt: God </w:t>
      </w:r>
      <w:r w:rsidR="002C6A6A">
        <w:t>prioritering</w:t>
      </w:r>
      <w:r w:rsidR="001B0889">
        <w:t xml:space="preserve">; </w:t>
      </w:r>
      <w:r w:rsidR="001B0889" w:rsidRPr="001B0889">
        <w:rPr>
          <w:b w:val="0"/>
          <w:bCs/>
        </w:rPr>
        <w:t>Anne Marie Arre orienterede</w:t>
      </w:r>
    </w:p>
    <w:p w14:paraId="2750AB53" w14:textId="77777777" w:rsidR="002C6A6A" w:rsidRPr="00BB21C4" w:rsidRDefault="002C6A6A" w:rsidP="002C6A6A">
      <w:pPr>
        <w:pStyle w:val="Opstilling-talellerbogst"/>
        <w:numPr>
          <w:ilvl w:val="0"/>
          <w:numId w:val="0"/>
        </w:numPr>
        <w:ind w:left="720"/>
      </w:pPr>
    </w:p>
    <w:p w14:paraId="60DDCF8B" w14:textId="60B66FAC" w:rsidR="0093598B" w:rsidRDefault="0093598B" w:rsidP="000750BD">
      <w:pPr>
        <w:pStyle w:val="Opstilling-talellerbogst"/>
      </w:pPr>
      <w:r w:rsidRPr="00512CC3">
        <w:t>Til og fra præsterne</w:t>
      </w:r>
    </w:p>
    <w:p w14:paraId="386FF0EC" w14:textId="5ED48558" w:rsidR="0093598B" w:rsidRPr="00BB21C4" w:rsidRDefault="001B0889" w:rsidP="00921328">
      <w:pPr>
        <w:pStyle w:val="Listeafsnit"/>
        <w:numPr>
          <w:ilvl w:val="0"/>
          <w:numId w:val="29"/>
        </w:numPr>
      </w:pPr>
      <w:r>
        <w:t xml:space="preserve">Mette Tved og Aksel L. </w:t>
      </w:r>
      <w:r w:rsidR="00063F0F">
        <w:t>T</w:t>
      </w:r>
      <w:r>
        <w:t>oft orienterede</w:t>
      </w:r>
    </w:p>
    <w:p w14:paraId="00C4F2AA" w14:textId="51E71245" w:rsidR="005C360C" w:rsidRDefault="00505059" w:rsidP="000750BD">
      <w:pPr>
        <w:pStyle w:val="Opstilling-talellerbogst"/>
      </w:pPr>
      <w:r>
        <w:t xml:space="preserve"> </w:t>
      </w:r>
      <w:r w:rsidR="0093598B" w:rsidRPr="00512CC3">
        <w:t xml:space="preserve">Nyt fra </w:t>
      </w:r>
    </w:p>
    <w:p w14:paraId="1DC3E410" w14:textId="2702E457" w:rsidR="00E53252" w:rsidRDefault="0097508F" w:rsidP="000750BD">
      <w:pPr>
        <w:pStyle w:val="Opstilling-talellerbogst"/>
        <w:numPr>
          <w:ilvl w:val="0"/>
          <w:numId w:val="29"/>
        </w:numPr>
      </w:pPr>
      <w:r>
        <w:t>F</w:t>
      </w:r>
      <w:r w:rsidR="0093598B" w:rsidRPr="00512CC3">
        <w:t>ormand</w:t>
      </w:r>
    </w:p>
    <w:p w14:paraId="3274786A" w14:textId="1590DC40" w:rsidR="00F05591" w:rsidRDefault="00471489" w:rsidP="00F05591">
      <w:pPr>
        <w:pStyle w:val="Opstilling-talellerbogst"/>
        <w:numPr>
          <w:ilvl w:val="1"/>
          <w:numId w:val="29"/>
        </w:numPr>
      </w:pPr>
      <w:r>
        <w:t>I.B.</w:t>
      </w:r>
    </w:p>
    <w:p w14:paraId="0C2BD5A2" w14:textId="77777777" w:rsidR="008E65C8" w:rsidRDefault="008E65C8" w:rsidP="000750BD">
      <w:pPr>
        <w:pStyle w:val="Opstilling-talellerbogst"/>
        <w:numPr>
          <w:ilvl w:val="0"/>
          <w:numId w:val="0"/>
        </w:numPr>
        <w:ind w:left="1145"/>
      </w:pPr>
    </w:p>
    <w:p w14:paraId="4A1DE284" w14:textId="29F02C2D" w:rsidR="00E53252" w:rsidRDefault="0097508F" w:rsidP="000750BD">
      <w:pPr>
        <w:pStyle w:val="Opstilling-talellerbogst"/>
        <w:numPr>
          <w:ilvl w:val="0"/>
          <w:numId w:val="29"/>
        </w:numPr>
      </w:pPr>
      <w:r>
        <w:t>N</w:t>
      </w:r>
      <w:r w:rsidR="0093598B" w:rsidRPr="00512CC3">
        <w:t>æstformand</w:t>
      </w:r>
    </w:p>
    <w:p w14:paraId="4A1AE490" w14:textId="41980CB7" w:rsidR="00471489" w:rsidRDefault="00471489" w:rsidP="00471489">
      <w:pPr>
        <w:pStyle w:val="Opstilling-talellerbogst"/>
        <w:numPr>
          <w:ilvl w:val="1"/>
          <w:numId w:val="29"/>
        </w:numPr>
      </w:pPr>
      <w:r>
        <w:t>Festgudstjenest</w:t>
      </w:r>
      <w:r w:rsidR="00906591">
        <w:t>e</w:t>
      </w:r>
      <w:r>
        <w:t xml:space="preserve"> for Kirkens Korshærs 100-års jubilæum søndag den</w:t>
      </w:r>
      <w:r w:rsidR="00906591">
        <w:t xml:space="preserve"> 24. november</w:t>
      </w:r>
    </w:p>
    <w:p w14:paraId="2718EFCD" w14:textId="77777777" w:rsidR="008E65C8" w:rsidRDefault="008E65C8" w:rsidP="000750BD">
      <w:pPr>
        <w:pStyle w:val="Opstilling-talellerbogst"/>
        <w:numPr>
          <w:ilvl w:val="0"/>
          <w:numId w:val="0"/>
        </w:numPr>
      </w:pPr>
    </w:p>
    <w:p w14:paraId="2AF80520" w14:textId="530034BC" w:rsidR="0053183A" w:rsidRDefault="00E44DF7" w:rsidP="000750BD">
      <w:pPr>
        <w:pStyle w:val="Opstilling-talellerbogst"/>
        <w:numPr>
          <w:ilvl w:val="0"/>
          <w:numId w:val="29"/>
        </w:numPr>
      </w:pPr>
      <w:r>
        <w:t>K</w:t>
      </w:r>
      <w:r w:rsidR="0093598B" w:rsidRPr="00512CC3">
        <w:t>ontaktperson</w:t>
      </w:r>
    </w:p>
    <w:p w14:paraId="28DA6FC6" w14:textId="68E11858" w:rsidR="00906591" w:rsidRDefault="00906591" w:rsidP="00906591">
      <w:pPr>
        <w:pStyle w:val="Opstilling-talellerbogst"/>
        <w:numPr>
          <w:ilvl w:val="1"/>
          <w:numId w:val="29"/>
        </w:numPr>
      </w:pPr>
      <w:r>
        <w:t>Ros til personalet</w:t>
      </w:r>
      <w:r w:rsidR="008A5294">
        <w:t>, som ønsker bedre kontakt til MR</w:t>
      </w:r>
    </w:p>
    <w:p w14:paraId="113C353F" w14:textId="77777777" w:rsidR="00E44DF7" w:rsidRPr="00BB21C4" w:rsidRDefault="00E44DF7" w:rsidP="000750BD">
      <w:pPr>
        <w:pStyle w:val="Opstilling-talellerbogst"/>
        <w:numPr>
          <w:ilvl w:val="0"/>
          <w:numId w:val="0"/>
        </w:numPr>
        <w:ind w:left="1145"/>
      </w:pPr>
    </w:p>
    <w:p w14:paraId="484AFC74" w14:textId="3753B4E3" w:rsidR="0093598B" w:rsidRDefault="00505059" w:rsidP="000750BD">
      <w:pPr>
        <w:pStyle w:val="Opstilling-talellerbogst"/>
      </w:pPr>
      <w:r>
        <w:t xml:space="preserve"> </w:t>
      </w:r>
      <w:r w:rsidR="0093598B" w:rsidRPr="00512CC3">
        <w:t>Eventuelt</w:t>
      </w:r>
    </w:p>
    <w:p w14:paraId="17F5162A" w14:textId="1BA65B47" w:rsidR="0093598B" w:rsidRPr="00512CC3" w:rsidRDefault="003B5B8C" w:rsidP="00D57310">
      <w:pPr>
        <w:pStyle w:val="Listeafsnit"/>
        <w:numPr>
          <w:ilvl w:val="0"/>
          <w:numId w:val="29"/>
        </w:numPr>
      </w:pPr>
      <w:r>
        <w:t>Søren Winther orienterede om friluftsgudstjene</w:t>
      </w:r>
      <w:r w:rsidR="00687F16">
        <w:t>sten Kristi Himmelfartsdag i Lundby Krat 2025</w:t>
      </w:r>
    </w:p>
    <w:p w14:paraId="306009EC" w14:textId="28B4B36A" w:rsidR="0093598B" w:rsidRDefault="00505059" w:rsidP="000750BD">
      <w:pPr>
        <w:pStyle w:val="Opstilling-talellerbogst"/>
      </w:pPr>
      <w:r>
        <w:t xml:space="preserve"> </w:t>
      </w:r>
      <w:r w:rsidR="0093598B" w:rsidRPr="00512CC3">
        <w:t>Punkter for lukkede døre Personalesager/beslutningssager/orienteringssager</w:t>
      </w:r>
    </w:p>
    <w:p w14:paraId="07E52DFD" w14:textId="4C022BFC" w:rsidR="00CB082B" w:rsidRDefault="00113118" w:rsidP="000750BD">
      <w:pPr>
        <w:pStyle w:val="Opstilling-talellerbogst"/>
        <w:numPr>
          <w:ilvl w:val="0"/>
          <w:numId w:val="29"/>
        </w:numPr>
      </w:pPr>
      <w:r w:rsidRPr="00113118">
        <w:t>Eget referat</w:t>
      </w:r>
    </w:p>
    <w:p w14:paraId="38736516" w14:textId="77777777" w:rsidR="0093598B" w:rsidRDefault="0093598B" w:rsidP="000750BD">
      <w:pPr>
        <w:pStyle w:val="Opstilling-talellerbogst"/>
        <w:numPr>
          <w:ilvl w:val="0"/>
          <w:numId w:val="0"/>
        </w:numPr>
        <w:ind w:left="425"/>
      </w:pPr>
    </w:p>
    <w:p w14:paraId="0FC58170" w14:textId="77777777" w:rsidR="00E15CA2" w:rsidRDefault="00E15CA2" w:rsidP="000750BD">
      <w:pPr>
        <w:pStyle w:val="Opstilling-talellerbogst"/>
        <w:numPr>
          <w:ilvl w:val="0"/>
          <w:numId w:val="0"/>
        </w:numPr>
        <w:ind w:left="425"/>
      </w:pPr>
    </w:p>
    <w:p w14:paraId="4F6951C4" w14:textId="7429FD6F" w:rsidR="00700897" w:rsidRPr="00700897" w:rsidRDefault="00700897" w:rsidP="00F20EEC">
      <w:pPr>
        <w:ind w:firstLine="0"/>
        <w:rPr>
          <w:sz w:val="32"/>
          <w:szCs w:val="32"/>
        </w:rPr>
      </w:pPr>
    </w:p>
    <w:sectPr w:rsidR="00700897" w:rsidRPr="00700897" w:rsidSect="00585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5A68" w14:textId="77777777" w:rsidR="0018499C" w:rsidRDefault="0018499C" w:rsidP="0093598B">
      <w:r>
        <w:separator/>
      </w:r>
    </w:p>
  </w:endnote>
  <w:endnote w:type="continuationSeparator" w:id="0">
    <w:p w14:paraId="58981AAC" w14:textId="77777777" w:rsidR="0018499C" w:rsidRDefault="0018499C" w:rsidP="009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9F45" w14:textId="77777777" w:rsidR="0093598B" w:rsidRDefault="009359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868221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6C356" w14:textId="33B2B7B4" w:rsidR="00021696" w:rsidRPr="00021696" w:rsidRDefault="00021696">
            <w:pPr>
              <w:pStyle w:val="Sidefod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D376AA" wp14:editId="327D1B92">
                  <wp:simplePos x="0" y="0"/>
                  <wp:positionH relativeFrom="margin">
                    <wp:posOffset>735330</wp:posOffset>
                  </wp:positionH>
                  <wp:positionV relativeFrom="page">
                    <wp:posOffset>9845040</wp:posOffset>
                  </wp:positionV>
                  <wp:extent cx="4377055" cy="585470"/>
                  <wp:effectExtent l="0" t="0" r="4445" b="5080"/>
                  <wp:wrapNone/>
                  <wp:docPr id="213502207" name="Billede 1" descr="Et billede, der indeholder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2207" name="Billede 1" descr="Et billede, der indeholder grøn&#10;&#10;Automatisk genereret beskrivels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05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696">
              <w:rPr>
                <w:sz w:val="20"/>
                <w:szCs w:val="20"/>
              </w:rPr>
              <w:t xml:space="preserve">Side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PAGE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  <w:r w:rsidRPr="00021696">
              <w:rPr>
                <w:sz w:val="20"/>
                <w:szCs w:val="20"/>
              </w:rPr>
              <w:t xml:space="preserve"> af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NUMPAGES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EA82B8" w14:textId="25D33C08" w:rsidR="0093598B" w:rsidRDefault="009359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7283" w14:textId="77777777" w:rsidR="0093598B" w:rsidRDefault="009359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0D592" w14:textId="77777777" w:rsidR="0018499C" w:rsidRDefault="0018499C" w:rsidP="0093598B">
      <w:r>
        <w:separator/>
      </w:r>
    </w:p>
  </w:footnote>
  <w:footnote w:type="continuationSeparator" w:id="0">
    <w:p w14:paraId="7321E440" w14:textId="77777777" w:rsidR="0018499C" w:rsidRDefault="0018499C" w:rsidP="009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1976" w14:textId="77777777" w:rsidR="0093598B" w:rsidRDefault="009359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953E" w14:textId="189EE4E6" w:rsidR="00D66B35" w:rsidRDefault="0093598B" w:rsidP="0093598B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ADAAC" wp14:editId="1CDC736B">
          <wp:simplePos x="0" y="0"/>
          <wp:positionH relativeFrom="margin">
            <wp:posOffset>5444490</wp:posOffset>
          </wp:positionH>
          <wp:positionV relativeFrom="page">
            <wp:posOffset>144780</wp:posOffset>
          </wp:positionV>
          <wp:extent cx="866775" cy="866775"/>
          <wp:effectExtent l="0" t="0" r="0" b="0"/>
          <wp:wrapNone/>
          <wp:docPr id="197648460" name="Billede 2" descr="Et billede, der indeholder symbol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00251" name="Billede 2" descr="Et billede, der indeholder symbol, kun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Sønder Tranders Sogn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83AB" w14:textId="77777777" w:rsidR="0093598B" w:rsidRDefault="009359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3068CF"/>
    <w:multiLevelType w:val="hybridMultilevel"/>
    <w:tmpl w:val="BC06BF02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AA62FF"/>
    <w:multiLevelType w:val="hybridMultilevel"/>
    <w:tmpl w:val="62AE3C52"/>
    <w:lvl w:ilvl="0" w:tplc="A29CBF34">
      <w:start w:val="1"/>
      <w:numFmt w:val="decimal"/>
      <w:pStyle w:val="Opstilling-talellerbogst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73F3"/>
    <w:multiLevelType w:val="hybridMultilevel"/>
    <w:tmpl w:val="15AA709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C232CD"/>
    <w:multiLevelType w:val="hybridMultilevel"/>
    <w:tmpl w:val="45C4C1FA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0A04AB"/>
    <w:multiLevelType w:val="hybridMultilevel"/>
    <w:tmpl w:val="7832B3B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5F02BC"/>
    <w:multiLevelType w:val="hybridMultilevel"/>
    <w:tmpl w:val="4154BA00"/>
    <w:lvl w:ilvl="0" w:tplc="0406000F">
      <w:start w:val="1"/>
      <w:numFmt w:val="decimal"/>
      <w:lvlText w:val="%1."/>
      <w:lvlJc w:val="left"/>
      <w:pPr>
        <w:ind w:left="1117" w:hanging="360"/>
      </w:pPr>
    </w:lvl>
    <w:lvl w:ilvl="1" w:tplc="04060019" w:tentative="1">
      <w:start w:val="1"/>
      <w:numFmt w:val="lowerLetter"/>
      <w:lvlText w:val="%2."/>
      <w:lvlJc w:val="left"/>
      <w:pPr>
        <w:ind w:left="1837" w:hanging="360"/>
      </w:pPr>
    </w:lvl>
    <w:lvl w:ilvl="2" w:tplc="0406001B" w:tentative="1">
      <w:start w:val="1"/>
      <w:numFmt w:val="lowerRoman"/>
      <w:lvlText w:val="%3."/>
      <w:lvlJc w:val="right"/>
      <w:pPr>
        <w:ind w:left="2557" w:hanging="180"/>
      </w:pPr>
    </w:lvl>
    <w:lvl w:ilvl="3" w:tplc="0406000F" w:tentative="1">
      <w:start w:val="1"/>
      <w:numFmt w:val="decimal"/>
      <w:lvlText w:val="%4."/>
      <w:lvlJc w:val="left"/>
      <w:pPr>
        <w:ind w:left="3277" w:hanging="360"/>
      </w:pPr>
    </w:lvl>
    <w:lvl w:ilvl="4" w:tplc="04060019" w:tentative="1">
      <w:start w:val="1"/>
      <w:numFmt w:val="lowerLetter"/>
      <w:lvlText w:val="%5."/>
      <w:lvlJc w:val="left"/>
      <w:pPr>
        <w:ind w:left="3997" w:hanging="360"/>
      </w:pPr>
    </w:lvl>
    <w:lvl w:ilvl="5" w:tplc="0406001B" w:tentative="1">
      <w:start w:val="1"/>
      <w:numFmt w:val="lowerRoman"/>
      <w:lvlText w:val="%6."/>
      <w:lvlJc w:val="right"/>
      <w:pPr>
        <w:ind w:left="4717" w:hanging="180"/>
      </w:pPr>
    </w:lvl>
    <w:lvl w:ilvl="6" w:tplc="0406000F" w:tentative="1">
      <w:start w:val="1"/>
      <w:numFmt w:val="decimal"/>
      <w:lvlText w:val="%7."/>
      <w:lvlJc w:val="left"/>
      <w:pPr>
        <w:ind w:left="5437" w:hanging="360"/>
      </w:pPr>
    </w:lvl>
    <w:lvl w:ilvl="7" w:tplc="04060019" w:tentative="1">
      <w:start w:val="1"/>
      <w:numFmt w:val="lowerLetter"/>
      <w:lvlText w:val="%8."/>
      <w:lvlJc w:val="left"/>
      <w:pPr>
        <w:ind w:left="6157" w:hanging="360"/>
      </w:pPr>
    </w:lvl>
    <w:lvl w:ilvl="8" w:tplc="040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B393CE5"/>
    <w:multiLevelType w:val="hybridMultilevel"/>
    <w:tmpl w:val="97A2A2C0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C68139B"/>
    <w:multiLevelType w:val="hybridMultilevel"/>
    <w:tmpl w:val="B4247F74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0838B8"/>
    <w:multiLevelType w:val="hybridMultilevel"/>
    <w:tmpl w:val="75F850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25549"/>
    <w:multiLevelType w:val="hybridMultilevel"/>
    <w:tmpl w:val="36747A4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0992450">
    <w:abstractNumId w:val="27"/>
  </w:num>
  <w:num w:numId="2" w16cid:durableId="871185369">
    <w:abstractNumId w:val="14"/>
  </w:num>
  <w:num w:numId="3" w16cid:durableId="375325049">
    <w:abstractNumId w:val="10"/>
  </w:num>
  <w:num w:numId="4" w16cid:durableId="1171456558">
    <w:abstractNumId w:val="32"/>
  </w:num>
  <w:num w:numId="5" w16cid:durableId="1283611774">
    <w:abstractNumId w:val="16"/>
  </w:num>
  <w:num w:numId="6" w16cid:durableId="1836215515">
    <w:abstractNumId w:val="22"/>
  </w:num>
  <w:num w:numId="7" w16cid:durableId="1789155607">
    <w:abstractNumId w:val="25"/>
  </w:num>
  <w:num w:numId="8" w16cid:durableId="1970209528">
    <w:abstractNumId w:val="9"/>
  </w:num>
  <w:num w:numId="9" w16cid:durableId="1442149098">
    <w:abstractNumId w:val="7"/>
  </w:num>
  <w:num w:numId="10" w16cid:durableId="1065029207">
    <w:abstractNumId w:val="6"/>
  </w:num>
  <w:num w:numId="11" w16cid:durableId="692731503">
    <w:abstractNumId w:val="5"/>
  </w:num>
  <w:num w:numId="12" w16cid:durableId="1519387844">
    <w:abstractNumId w:val="4"/>
  </w:num>
  <w:num w:numId="13" w16cid:durableId="1391266936">
    <w:abstractNumId w:val="8"/>
  </w:num>
  <w:num w:numId="14" w16cid:durableId="1539900441">
    <w:abstractNumId w:val="3"/>
  </w:num>
  <w:num w:numId="15" w16cid:durableId="673843068">
    <w:abstractNumId w:val="2"/>
  </w:num>
  <w:num w:numId="16" w16cid:durableId="403726111">
    <w:abstractNumId w:val="1"/>
  </w:num>
  <w:num w:numId="17" w16cid:durableId="1741631115">
    <w:abstractNumId w:val="0"/>
  </w:num>
  <w:num w:numId="18" w16cid:durableId="1900359741">
    <w:abstractNumId w:val="19"/>
  </w:num>
  <w:num w:numId="19" w16cid:durableId="842741588">
    <w:abstractNumId w:val="21"/>
  </w:num>
  <w:num w:numId="20" w16cid:durableId="1498157342">
    <w:abstractNumId w:val="28"/>
  </w:num>
  <w:num w:numId="21" w16cid:durableId="281150292">
    <w:abstractNumId w:val="24"/>
  </w:num>
  <w:num w:numId="22" w16cid:durableId="399912760">
    <w:abstractNumId w:val="12"/>
  </w:num>
  <w:num w:numId="23" w16cid:durableId="885525674">
    <w:abstractNumId w:val="35"/>
  </w:num>
  <w:num w:numId="24" w16cid:durableId="658004435">
    <w:abstractNumId w:val="13"/>
  </w:num>
  <w:num w:numId="25" w16cid:durableId="1084649188">
    <w:abstractNumId w:val="15"/>
  </w:num>
  <w:num w:numId="26" w16cid:durableId="776175107">
    <w:abstractNumId w:val="29"/>
  </w:num>
  <w:num w:numId="27" w16cid:durableId="847061045">
    <w:abstractNumId w:val="26"/>
  </w:num>
  <w:num w:numId="28" w16cid:durableId="1446853836">
    <w:abstractNumId w:val="18"/>
  </w:num>
  <w:num w:numId="29" w16cid:durableId="917516803">
    <w:abstractNumId w:val="30"/>
  </w:num>
  <w:num w:numId="30" w16cid:durableId="2129933281">
    <w:abstractNumId w:val="31"/>
  </w:num>
  <w:num w:numId="31" w16cid:durableId="806554944">
    <w:abstractNumId w:val="34"/>
  </w:num>
  <w:num w:numId="32" w16cid:durableId="1540893303">
    <w:abstractNumId w:val="23"/>
  </w:num>
  <w:num w:numId="33" w16cid:durableId="1790202034">
    <w:abstractNumId w:val="11"/>
  </w:num>
  <w:num w:numId="34" w16cid:durableId="611328658">
    <w:abstractNumId w:val="33"/>
  </w:num>
  <w:num w:numId="35" w16cid:durableId="456458864">
    <w:abstractNumId w:val="17"/>
  </w:num>
  <w:num w:numId="36" w16cid:durableId="1036199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B"/>
    <w:rsid w:val="00007E0E"/>
    <w:rsid w:val="00021696"/>
    <w:rsid w:val="00037BEC"/>
    <w:rsid w:val="00054B85"/>
    <w:rsid w:val="00057B81"/>
    <w:rsid w:val="00060C97"/>
    <w:rsid w:val="00063F0F"/>
    <w:rsid w:val="000750BD"/>
    <w:rsid w:val="000751E0"/>
    <w:rsid w:val="00077839"/>
    <w:rsid w:val="000A708D"/>
    <w:rsid w:val="000C01A8"/>
    <w:rsid w:val="000D6160"/>
    <w:rsid w:val="000E39B0"/>
    <w:rsid w:val="000F58ED"/>
    <w:rsid w:val="001014E5"/>
    <w:rsid w:val="001032E4"/>
    <w:rsid w:val="00106BEB"/>
    <w:rsid w:val="00106CBC"/>
    <w:rsid w:val="00113118"/>
    <w:rsid w:val="0013367C"/>
    <w:rsid w:val="00161839"/>
    <w:rsid w:val="001649EF"/>
    <w:rsid w:val="0017113A"/>
    <w:rsid w:val="0018499C"/>
    <w:rsid w:val="00186973"/>
    <w:rsid w:val="001B0889"/>
    <w:rsid w:val="001E1366"/>
    <w:rsid w:val="001F5D2B"/>
    <w:rsid w:val="00200740"/>
    <w:rsid w:val="002046D4"/>
    <w:rsid w:val="0021170E"/>
    <w:rsid w:val="00235632"/>
    <w:rsid w:val="00252F38"/>
    <w:rsid w:val="00253425"/>
    <w:rsid w:val="0027231E"/>
    <w:rsid w:val="00280076"/>
    <w:rsid w:val="00290EC9"/>
    <w:rsid w:val="00295377"/>
    <w:rsid w:val="002A6272"/>
    <w:rsid w:val="002C00E0"/>
    <w:rsid w:val="002C6A6A"/>
    <w:rsid w:val="002E2ACC"/>
    <w:rsid w:val="003066E4"/>
    <w:rsid w:val="0031364C"/>
    <w:rsid w:val="0032272C"/>
    <w:rsid w:val="003512CA"/>
    <w:rsid w:val="00360051"/>
    <w:rsid w:val="00364738"/>
    <w:rsid w:val="00376C58"/>
    <w:rsid w:val="00384C55"/>
    <w:rsid w:val="00384CFD"/>
    <w:rsid w:val="003A0368"/>
    <w:rsid w:val="003A4E01"/>
    <w:rsid w:val="003B5B8C"/>
    <w:rsid w:val="003B64BF"/>
    <w:rsid w:val="003D5E10"/>
    <w:rsid w:val="003D7E6D"/>
    <w:rsid w:val="003E7590"/>
    <w:rsid w:val="00400B47"/>
    <w:rsid w:val="00433D4B"/>
    <w:rsid w:val="004660D5"/>
    <w:rsid w:val="00471489"/>
    <w:rsid w:val="00485378"/>
    <w:rsid w:val="0048572E"/>
    <w:rsid w:val="0048732F"/>
    <w:rsid w:val="004A62D3"/>
    <w:rsid w:val="004C2F59"/>
    <w:rsid w:val="004C380F"/>
    <w:rsid w:val="004C4C16"/>
    <w:rsid w:val="004E108E"/>
    <w:rsid w:val="00500B3A"/>
    <w:rsid w:val="00505059"/>
    <w:rsid w:val="00507B31"/>
    <w:rsid w:val="00507DBF"/>
    <w:rsid w:val="0053183A"/>
    <w:rsid w:val="005451DC"/>
    <w:rsid w:val="00557F2F"/>
    <w:rsid w:val="0057036C"/>
    <w:rsid w:val="0058495C"/>
    <w:rsid w:val="00585B5B"/>
    <w:rsid w:val="005B0BFB"/>
    <w:rsid w:val="005B2D89"/>
    <w:rsid w:val="005C360C"/>
    <w:rsid w:val="005D0AD6"/>
    <w:rsid w:val="005F7ECD"/>
    <w:rsid w:val="00601D70"/>
    <w:rsid w:val="0061606E"/>
    <w:rsid w:val="006237BE"/>
    <w:rsid w:val="00643375"/>
    <w:rsid w:val="00645252"/>
    <w:rsid w:val="006532A1"/>
    <w:rsid w:val="00655785"/>
    <w:rsid w:val="006643A7"/>
    <w:rsid w:val="006651FE"/>
    <w:rsid w:val="00672C3C"/>
    <w:rsid w:val="00687F16"/>
    <w:rsid w:val="0069286C"/>
    <w:rsid w:val="006C0C41"/>
    <w:rsid w:val="006C5344"/>
    <w:rsid w:val="006D3D74"/>
    <w:rsid w:val="006D4C6F"/>
    <w:rsid w:val="006E56D7"/>
    <w:rsid w:val="006F242B"/>
    <w:rsid w:val="00700897"/>
    <w:rsid w:val="0070486D"/>
    <w:rsid w:val="00733DEC"/>
    <w:rsid w:val="0075693B"/>
    <w:rsid w:val="00777E57"/>
    <w:rsid w:val="0078404A"/>
    <w:rsid w:val="0079626C"/>
    <w:rsid w:val="007A6735"/>
    <w:rsid w:val="007E1783"/>
    <w:rsid w:val="007E7506"/>
    <w:rsid w:val="00804E60"/>
    <w:rsid w:val="00827EDC"/>
    <w:rsid w:val="0083569A"/>
    <w:rsid w:val="008413E4"/>
    <w:rsid w:val="00850109"/>
    <w:rsid w:val="008621F8"/>
    <w:rsid w:val="0087536D"/>
    <w:rsid w:val="0087592F"/>
    <w:rsid w:val="008A2225"/>
    <w:rsid w:val="008A5294"/>
    <w:rsid w:val="008C5D7C"/>
    <w:rsid w:val="008D5E2E"/>
    <w:rsid w:val="008E54F3"/>
    <w:rsid w:val="008E65C8"/>
    <w:rsid w:val="008F0B8B"/>
    <w:rsid w:val="008F78C7"/>
    <w:rsid w:val="00906591"/>
    <w:rsid w:val="00913FEB"/>
    <w:rsid w:val="00921015"/>
    <w:rsid w:val="00921328"/>
    <w:rsid w:val="009213F4"/>
    <w:rsid w:val="00933614"/>
    <w:rsid w:val="0093598B"/>
    <w:rsid w:val="00966231"/>
    <w:rsid w:val="0097508F"/>
    <w:rsid w:val="00987851"/>
    <w:rsid w:val="00996FD6"/>
    <w:rsid w:val="009A4024"/>
    <w:rsid w:val="009A44B1"/>
    <w:rsid w:val="009B2A1A"/>
    <w:rsid w:val="009D0601"/>
    <w:rsid w:val="009D2F6A"/>
    <w:rsid w:val="009E00AA"/>
    <w:rsid w:val="009F5F6D"/>
    <w:rsid w:val="00A069C5"/>
    <w:rsid w:val="00A11645"/>
    <w:rsid w:val="00A170C5"/>
    <w:rsid w:val="00A20A18"/>
    <w:rsid w:val="00A55622"/>
    <w:rsid w:val="00A71CD3"/>
    <w:rsid w:val="00A73ECC"/>
    <w:rsid w:val="00A754DF"/>
    <w:rsid w:val="00A7645F"/>
    <w:rsid w:val="00A8686B"/>
    <w:rsid w:val="00A9204E"/>
    <w:rsid w:val="00AB40CD"/>
    <w:rsid w:val="00AB6CEC"/>
    <w:rsid w:val="00AE4C44"/>
    <w:rsid w:val="00AF1170"/>
    <w:rsid w:val="00B034E1"/>
    <w:rsid w:val="00B03A6B"/>
    <w:rsid w:val="00B0466A"/>
    <w:rsid w:val="00B16DA7"/>
    <w:rsid w:val="00B243F8"/>
    <w:rsid w:val="00B24B4A"/>
    <w:rsid w:val="00B5522B"/>
    <w:rsid w:val="00B55283"/>
    <w:rsid w:val="00B55E22"/>
    <w:rsid w:val="00B75182"/>
    <w:rsid w:val="00BA3187"/>
    <w:rsid w:val="00BA434B"/>
    <w:rsid w:val="00BA6681"/>
    <w:rsid w:val="00BC126F"/>
    <w:rsid w:val="00BC4CD8"/>
    <w:rsid w:val="00BD5410"/>
    <w:rsid w:val="00BF7915"/>
    <w:rsid w:val="00C00D13"/>
    <w:rsid w:val="00C07269"/>
    <w:rsid w:val="00C10EC2"/>
    <w:rsid w:val="00C243ED"/>
    <w:rsid w:val="00C315DF"/>
    <w:rsid w:val="00C4057F"/>
    <w:rsid w:val="00C45A04"/>
    <w:rsid w:val="00C50B6C"/>
    <w:rsid w:val="00C80C16"/>
    <w:rsid w:val="00CA1583"/>
    <w:rsid w:val="00CA2A05"/>
    <w:rsid w:val="00CA3245"/>
    <w:rsid w:val="00CB082B"/>
    <w:rsid w:val="00CB15F3"/>
    <w:rsid w:val="00CC3139"/>
    <w:rsid w:val="00CF102D"/>
    <w:rsid w:val="00D221A7"/>
    <w:rsid w:val="00D23207"/>
    <w:rsid w:val="00D57310"/>
    <w:rsid w:val="00D66B35"/>
    <w:rsid w:val="00D76D6C"/>
    <w:rsid w:val="00D82F54"/>
    <w:rsid w:val="00DA7CEC"/>
    <w:rsid w:val="00DB266F"/>
    <w:rsid w:val="00DB3537"/>
    <w:rsid w:val="00DE47F9"/>
    <w:rsid w:val="00DF72EB"/>
    <w:rsid w:val="00E00C66"/>
    <w:rsid w:val="00E12FAD"/>
    <w:rsid w:val="00E14A00"/>
    <w:rsid w:val="00E15CA2"/>
    <w:rsid w:val="00E27E24"/>
    <w:rsid w:val="00E314E2"/>
    <w:rsid w:val="00E41403"/>
    <w:rsid w:val="00E44DF7"/>
    <w:rsid w:val="00E53252"/>
    <w:rsid w:val="00E73C5B"/>
    <w:rsid w:val="00EA71B4"/>
    <w:rsid w:val="00EB196F"/>
    <w:rsid w:val="00EC37F3"/>
    <w:rsid w:val="00EC6641"/>
    <w:rsid w:val="00ED68DE"/>
    <w:rsid w:val="00EF7C44"/>
    <w:rsid w:val="00F05591"/>
    <w:rsid w:val="00F0734A"/>
    <w:rsid w:val="00F20EEC"/>
    <w:rsid w:val="00F22947"/>
    <w:rsid w:val="00F30DDC"/>
    <w:rsid w:val="00F44EBC"/>
    <w:rsid w:val="00F4696B"/>
    <w:rsid w:val="00F6297E"/>
    <w:rsid w:val="00F73EFF"/>
    <w:rsid w:val="00FB665E"/>
    <w:rsid w:val="00FD019D"/>
    <w:rsid w:val="00FD35BC"/>
    <w:rsid w:val="00FD3833"/>
    <w:rsid w:val="00FD60D5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B905"/>
  <w15:chartTrackingRefBased/>
  <w15:docId w15:val="{D4B4B6BD-BCE6-4214-A788-17C30EB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B"/>
    <w:pPr>
      <w:spacing w:after="60"/>
      <w:ind w:firstLine="425"/>
    </w:pPr>
    <w:rPr>
      <w:rFonts w:ascii="Arial" w:eastAsia="Times New Roman" w:hAnsi="Arial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5622"/>
    <w:pPr>
      <w:jc w:val="center"/>
      <w:outlineLvl w:val="0"/>
    </w:pPr>
    <w:rPr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62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  <w:ind w:firstLine="425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nhideWhenUsed/>
    <w:rsid w:val="00B0466A"/>
  </w:style>
  <w:style w:type="character" w:customStyle="1" w:styleId="SidehovedTegn">
    <w:name w:val="Sidehoved Tegn"/>
    <w:basedOn w:val="Standardskrifttypeiafsnit"/>
    <w:link w:val="Sidehoved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nhideWhenUsed/>
    <w:qFormat/>
    <w:rsid w:val="000750BD"/>
    <w:pPr>
      <w:numPr>
        <w:numId w:val="35"/>
      </w:numPr>
      <w:spacing w:before="360"/>
      <w:contextualSpacing/>
    </w:pPr>
    <w:rPr>
      <w:b/>
    </w:r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oe\AppData\Local\Microsoft\Office\16.0\DTS\da-DK%7b83AF753E-A01D-482E-883A-422600D12455%7d\%7b5EFFD3F9-7BE9-4725-999C-7D504CD414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47AE44A-D6EA-4EC3-B065-0627F5CE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{5EFFD3F9-7BE9-4725-999C-7D504CD4146D}tf02786999_win32</Template>
  <TotalTime>309</TotalTime>
  <Pages>2</Pages>
  <Words>234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Morten Byrialsen</cp:lastModifiedBy>
  <cp:revision>157</cp:revision>
  <cp:lastPrinted>2024-10-03T07:08:00Z</cp:lastPrinted>
  <dcterms:created xsi:type="dcterms:W3CDTF">2024-04-02T12:02:00Z</dcterms:created>
  <dcterms:modified xsi:type="dcterms:W3CDTF">2024-11-21T11:03:00Z</dcterms:modified>
</cp:coreProperties>
</file>